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FB" w:rsidRDefault="006414FB" w:rsidP="0064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rubrica di valutazione trasversale di Educazione civica</w:t>
      </w:r>
    </w:p>
    <w:p w:rsidR="0004726F" w:rsidRDefault="0004726F" w:rsidP="0064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Scuola Secondaria di Primo G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rado</w:t>
      </w:r>
    </w:p>
    <w:p w:rsidR="006414FB" w:rsidRDefault="006414FB" w:rsidP="00641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3551" w:type="dxa"/>
        <w:tblInd w:w="-998" w:type="dxa"/>
        <w:tblLook w:val="04A0"/>
      </w:tblPr>
      <w:tblGrid>
        <w:gridCol w:w="2923"/>
        <w:gridCol w:w="1925"/>
        <w:gridCol w:w="1926"/>
        <w:gridCol w:w="1926"/>
        <w:gridCol w:w="1926"/>
        <w:gridCol w:w="2925"/>
      </w:tblGrid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Dimensioni di competenza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Livello avanzato</w:t>
            </w: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Livello intermedio 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Livello base</w:t>
            </w: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Livello iniziale </w:t>
            </w: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Livello parziale</w:t>
            </w: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Approccio alle tematiche di cittadinanza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 domande significative sull’argomento trattato per cercare di capire ciò che non gli è chiaro e per approfondire ciò di cui si sta occupando.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 domande sull’argomento trattato per cercare di capire ciò che non gli è chiaro.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BC10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Quasi sempre pone domande sull’argomento trattato per cercare di capire ciò che non gli è chiaro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r w:rsidR="00083735">
              <w:rPr>
                <w:rFonts w:ascii="Times New Roman" w:hAnsi="Times New Roman" w:cs="Times New Roman"/>
                <w:sz w:val="20"/>
                <w:szCs w:val="20"/>
              </w:rPr>
              <w:t xml:space="preserve">sempre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pone domande sugli aspetti dell’argomento trattato che non ha capito.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 poco interessato all’argomento trattato.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Conoscenza e comprensione dei valori di cittadinanza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Mostra di conoscere e comprendere l’importanza dei valori di cittadinanza (uguaglianza, solidarietà, pace, rispetto, democrazia, tolleranza ecc.).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Mostra di conoscere i valori di cittadinanza (uguaglianza, solidarietà, pace, democrazia</w:t>
            </w:r>
            <w:r w:rsidR="00333C42">
              <w:rPr>
                <w:rFonts w:ascii="Times New Roman" w:hAnsi="Times New Roman" w:cs="Times New Roman"/>
                <w:sz w:val="20"/>
                <w:szCs w:val="20"/>
              </w:rPr>
              <w:t>, rispetto, tolleranza ecc.) e, generalmente,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spiegare bene l’importanza di tali valori.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432C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Mostra di conoscere i valori di cittadinanza (uguaglianza, solidarietà, pace, democrazia, rispetto, tolleranza ecc.) ma non sempre sa spiegare bene l’importanza di tali valori.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Mostra di conoscere alcuni valori di cittadinanza e sa spiegarne in modo semplice l’importanza.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guidato riconosce alcuni valori di cittadinanza e ne fornisce una spiegazione non sempre pertinente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Azioni e atteggiamenti di cittadinanza responsabile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Assume in autonomia e in modo consapevole comportamenti consoni a una cittadinanza responsabile (evita le situazioni di conflitto; riconosce i bisogni degli altri; rispetta le regole; partecipa alla vita di classe; ecc.)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0837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414FB">
              <w:rPr>
                <w:rFonts w:ascii="Times New Roman" w:hAnsi="Times New Roman" w:cs="Times New Roman"/>
                <w:sz w:val="20"/>
                <w:szCs w:val="20"/>
              </w:rPr>
              <w:t>ssume in autonomia i comportamenti necessari per una cittadinanza responsabile.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0837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Quasi sempre assume in autonomia i comportamenti necessari per una cittadinanza responsabile.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guidato riconosce i comportamenti necessari per una cittadinanza responsabile.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guidato riconosce i comportamenti necessari per una cittadinanza responsabile, ma non sempre riesce a metterli in atto e a riconoscere in autonomia gli atteggiamenti negativi.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Pensiero critico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Mostra </w:t>
            </w:r>
            <w:r w:rsidR="00083735">
              <w:rPr>
                <w:rFonts w:ascii="Times New Roman" w:hAnsi="Times New Roman" w:cs="Times New Roman"/>
                <w:sz w:val="20"/>
                <w:szCs w:val="20"/>
              </w:rPr>
              <w:t xml:space="preserve">ottime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capacità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prende decisioni dopo aver riflettuto; si mostra capace di interpretare le situazioni; riflette su se stesso; gestisce le novità; esprime e comprende punti di vista diversi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083735" w:rsidP="000837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Mostra una buona</w:t>
            </w:r>
            <w:r w:rsidR="00641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capacità di </w:t>
            </w:r>
            <w:proofErr w:type="spellStart"/>
            <w:r w:rsidR="006414FB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="00641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14FB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="006414FB">
              <w:rPr>
                <w:rFonts w:ascii="Times New Roman" w:hAnsi="Times New Roman" w:cs="Times New Roman"/>
                <w:sz w:val="20"/>
                <w:szCs w:val="20"/>
              </w:rPr>
              <w:t xml:space="preserve">; prende decisioni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genere a</w:t>
            </w:r>
            <w:r w:rsidR="006414FB">
              <w:rPr>
                <w:rFonts w:ascii="Times New Roman" w:hAnsi="Times New Roman" w:cs="Times New Roman"/>
                <w:sz w:val="20"/>
                <w:szCs w:val="20"/>
              </w:rPr>
              <w:t xml:space="preserve"> seguito di riflessioni; cerca di gestire le novità; esprime il suo punto di vista;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quasi sempre </w:t>
            </w:r>
            <w:r w:rsidR="006414FB">
              <w:rPr>
                <w:rFonts w:ascii="Times New Roman" w:hAnsi="Times New Roman" w:cs="Times New Roman"/>
                <w:sz w:val="20"/>
                <w:szCs w:val="20"/>
              </w:rPr>
              <w:t>si impegna nel comprendere quello degli altri.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0837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Mostra una discreta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capacità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prende decisioni non sempre a seguito di riflessioni; cerca di gestire le novità; esprime il suo punto di vista; talvolta non si impegna nel comprendere quello degli altri.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Individua semplici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soluzioni in situazione note e non sempre pensa alle conseguenze; ha bisogno di conferme per prendere decisioni; affronta le novità con l’aiuto degli altri; esprime non sempre in modo adeguato il suo punto di vista; spesso non accetta il punto di vista degli altri.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Fatica ad individuare soluzioni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non è guidato; non riesce a decidere in modo autonomo; incontra delle difficoltà di fronte alle situazioni nuove; non riflette prima di esprimersi; non accetta il punto di vista degli altri.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 relazione con gli altri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Lavora in gruppo in modo costruttivo; si mostra collaborativo; assume il ruolo di tutor verso i compagni più fragili; sa comunicare in modo efficace; è tollerante; sa mediare e negoziare; aiuta gli altri; mostra capacità empatiche.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Lavora volentieri in gruppo; </w:t>
            </w:r>
            <w:r w:rsidR="00B241DC">
              <w:rPr>
                <w:rFonts w:ascii="Times New Roman" w:hAnsi="Times New Roman" w:cs="Times New Roman"/>
                <w:sz w:val="20"/>
                <w:szCs w:val="20"/>
              </w:rPr>
              <w:t xml:space="preserve">sa comunicare in modo  efficace; in genere è tollerante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1DC">
              <w:rPr>
                <w:rFonts w:ascii="Times New Roman" w:hAnsi="Times New Roman" w:cs="Times New Roman"/>
                <w:sz w:val="20"/>
                <w:szCs w:val="20"/>
              </w:rPr>
              <w:t xml:space="preserve">riesce quasi </w:t>
            </w:r>
            <w:proofErr w:type="spellStart"/>
            <w:r w:rsidR="00B241DC">
              <w:rPr>
                <w:rFonts w:ascii="Times New Roman" w:hAnsi="Times New Roman" w:cs="Times New Roman"/>
                <w:sz w:val="20"/>
                <w:szCs w:val="20"/>
              </w:rPr>
              <w:t>semore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mediare e negoziare.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B24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Lavora in gruppo; sa comunicare in modo abbastanza efficace; non sempre è tollerante; riesce solo in alcune situazioni a mediare e negoziare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Nel lavoro di gruppo è esecutivo; comunica in modo semplice e non sempre chiaro; è selettivo quando deve relazionarsi.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Nel lavoro di gruppo evita di impegnarsi; interagisce con gli altri solo se è sollecitato; tende a stabilire relazioni conflittuali e polemizza spesso per imporre il proprio punto di vista.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Svolge in modo completo, corretto e approfondito il lavoro assegnato nei tempi stabiliti.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Svolge in modo completo</w:t>
            </w:r>
            <w:r w:rsidR="00B241DC">
              <w:rPr>
                <w:rFonts w:ascii="Times New Roman" w:hAnsi="Times New Roman" w:cs="Times New Roman"/>
                <w:sz w:val="20"/>
                <w:szCs w:val="20"/>
              </w:rPr>
              <w:t xml:space="preserve"> e corretto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lavoro assegnato nei tempi stabiliti.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B24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Svolge in modo completo e corretto la maggior parte del lavoro assegnato nei tempi stabiliti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Svolge in modo corretto solo le attività più semplici e non sempre rispetta i tempi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 bisognoso di guida quando deve svolgere il lavoro assegnato.</w:t>
            </w:r>
          </w:p>
        </w:tc>
      </w:tr>
      <w:tr w:rsidR="006414FB" w:rsidTr="006414F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Cittadinanza digitale*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Applica </w:t>
            </w:r>
            <w:r w:rsidR="00B253C7">
              <w:rPr>
                <w:rFonts w:ascii="Times New Roman" w:hAnsi="Times New Roman" w:cs="Times New Roman"/>
                <w:sz w:val="20"/>
                <w:szCs w:val="20"/>
              </w:rPr>
              <w:t xml:space="preserve">bene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norme comportamentali adeguate all’utilizzo delle tecnologie digitali; analizza, confronta e valuta criticamente l’affidabilità delle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fonti di dati e informazioni digitali; conosce i pericoli della Rete.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Applica abbastanza bene le norme comportamentali adeguate all’utilizzo delle tecnologie digitali; analizza e valuta abbastanza criticamente l’affidabilità delle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fonti di dati e informazioni digitali.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Default="00B253C7" w:rsidP="00B253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Applica discretamente le norme comportamentali adeguate all’utilizzo delle tecnologie digitali; se guidato, analizza e valuta l’affidabilità delle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fonti di dati e informazioni digitali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Conosce le norme comportamentali adeguate all’utilizzo delle tecnologia digitali, ma ne sottovaluta l’importanza; non si pone il problema dell’affidabilità delle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fonti di dati e informazioni digitali.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Default="006414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Deve essere controllato nell’utilizzo delle tecnologie digitali.</w:t>
            </w:r>
          </w:p>
        </w:tc>
      </w:tr>
    </w:tbl>
    <w:p w:rsidR="00C83E15" w:rsidRDefault="00C83E15"/>
    <w:sectPr w:rsidR="00C83E15" w:rsidSect="006414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262D"/>
    <w:rsid w:val="0004726F"/>
    <w:rsid w:val="00083735"/>
    <w:rsid w:val="003303A2"/>
    <w:rsid w:val="00333C42"/>
    <w:rsid w:val="00432C05"/>
    <w:rsid w:val="006414FB"/>
    <w:rsid w:val="008E262D"/>
    <w:rsid w:val="009F0F45"/>
    <w:rsid w:val="00A71DFD"/>
    <w:rsid w:val="00B241DC"/>
    <w:rsid w:val="00B253C7"/>
    <w:rsid w:val="00BC1056"/>
    <w:rsid w:val="00C8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4F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Scotto d'Aniello</dc:creator>
  <cp:lastModifiedBy>sturcy g</cp:lastModifiedBy>
  <cp:revision>2</cp:revision>
  <dcterms:created xsi:type="dcterms:W3CDTF">2022-12-10T17:36:00Z</dcterms:created>
  <dcterms:modified xsi:type="dcterms:W3CDTF">2022-12-10T17:36:00Z</dcterms:modified>
</cp:coreProperties>
</file>