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50" w:rsidRPr="00222A17" w:rsidRDefault="00222A17" w:rsidP="00222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A17">
        <w:rPr>
          <w:rFonts w:ascii="Times New Roman" w:hAnsi="Times New Roman" w:cs="Times New Roman"/>
          <w:sz w:val="24"/>
          <w:szCs w:val="24"/>
        </w:rPr>
        <w:t xml:space="preserve">GRIGLIA </w:t>
      </w:r>
      <w:proofErr w:type="spellStart"/>
      <w:r w:rsidRPr="00222A1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22A17">
        <w:rPr>
          <w:rFonts w:ascii="Times New Roman" w:hAnsi="Times New Roman" w:cs="Times New Roman"/>
          <w:sz w:val="24"/>
          <w:szCs w:val="24"/>
        </w:rPr>
        <w:t xml:space="preserve"> OSSERVAZIONE E VALUTAZIONE DEL PROCESSO </w:t>
      </w:r>
      <w:proofErr w:type="spellStart"/>
      <w:r w:rsidRPr="00222A1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22A17">
        <w:rPr>
          <w:rFonts w:ascii="Times New Roman" w:hAnsi="Times New Roman" w:cs="Times New Roman"/>
          <w:sz w:val="24"/>
          <w:szCs w:val="24"/>
        </w:rPr>
        <w:t xml:space="preserve"> APPRENDIMENTO</w:t>
      </w:r>
    </w:p>
    <w:p w:rsidR="00222A17" w:rsidRDefault="00222A17" w:rsidP="006559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17">
        <w:rPr>
          <w:rFonts w:ascii="Times New Roman" w:hAnsi="Times New Roman" w:cs="Times New Roman"/>
          <w:sz w:val="24"/>
          <w:szCs w:val="24"/>
        </w:rPr>
        <w:t>SCUOLA DELL’</w:t>
      </w:r>
      <w:r w:rsidR="008E2EB1">
        <w:rPr>
          <w:rFonts w:ascii="Times New Roman" w:hAnsi="Times New Roman" w:cs="Times New Roman"/>
          <w:sz w:val="24"/>
          <w:szCs w:val="24"/>
        </w:rPr>
        <w:t xml:space="preserve">INFANZIA     BAMBINI </w:t>
      </w:r>
      <w:proofErr w:type="spellStart"/>
      <w:r w:rsidR="008E2EB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E2EB1">
        <w:rPr>
          <w:rFonts w:ascii="Times New Roman" w:hAnsi="Times New Roman" w:cs="Times New Roman"/>
          <w:sz w:val="24"/>
          <w:szCs w:val="24"/>
        </w:rPr>
        <w:t xml:space="preserve"> 4</w:t>
      </w:r>
      <w:r w:rsidRPr="00222A17">
        <w:rPr>
          <w:rFonts w:ascii="Times New Roman" w:hAnsi="Times New Roman" w:cs="Times New Roman"/>
          <w:sz w:val="24"/>
          <w:szCs w:val="24"/>
        </w:rPr>
        <w:t xml:space="preserve"> ANNI</w:t>
      </w:r>
    </w:p>
    <w:tbl>
      <w:tblPr>
        <w:tblStyle w:val="Grigliatabella"/>
        <w:tblW w:w="9747" w:type="dxa"/>
        <w:tblLook w:val="04A0"/>
      </w:tblPr>
      <w:tblGrid>
        <w:gridCol w:w="956"/>
        <w:gridCol w:w="4360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6767D" w:rsidTr="00D31A12">
        <w:tc>
          <w:tcPr>
            <w:tcW w:w="956" w:type="dxa"/>
            <w:vMerge w:val="restart"/>
            <w:textDirection w:val="btLr"/>
          </w:tcPr>
          <w:p w:rsidR="00D6767D" w:rsidRPr="00681956" w:rsidRDefault="00D6767D" w:rsidP="00D31A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D6767D" w:rsidRDefault="00D6767D" w:rsidP="00D31A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COMPETENZE SOCIALI E CIVICHE, SPIRITO </w:t>
            </w:r>
            <w:proofErr w:type="spellStart"/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INIZIATIVA ED INTRAPRENDENZA.</w:t>
            </w:r>
          </w:p>
        </w:tc>
        <w:tc>
          <w:tcPr>
            <w:tcW w:w="8791" w:type="dxa"/>
            <w:gridSpan w:val="9"/>
          </w:tcPr>
          <w:p w:rsidR="00D6767D" w:rsidRPr="00681956" w:rsidRDefault="00D6767D" w:rsidP="00222A17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4"/>
                <w:szCs w:val="24"/>
              </w:rPr>
              <w:t>IL SE´E L’ALTRO (identità/socializzazione)</w:t>
            </w: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EC6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312" w:rsidTr="00D31A12">
        <w:tc>
          <w:tcPr>
            <w:tcW w:w="956" w:type="dxa"/>
            <w:vMerge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C6312" w:rsidRDefault="00EC6312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 e collabora con i compagni</w:t>
            </w:r>
          </w:p>
        </w:tc>
        <w:tc>
          <w:tcPr>
            <w:tcW w:w="462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C6312" w:rsidRDefault="00EC63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relaziona con gli adulti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Condivide giochi e materiali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Rispetta le persone e le cose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Accetta le regole di comportamento condivise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Prende iniziative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 serenamente a tutte le attività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muove negli spazi della scuola con sicurezza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Assume un ruolo sociale ben definito (leader, gregario)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Porta a termine semplici consegne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Pr="00655992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Controlla pulsioni e tensioni emotive</w:t>
            </w: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7D" w:rsidTr="00D31A12">
        <w:tc>
          <w:tcPr>
            <w:tcW w:w="956" w:type="dxa"/>
            <w:vMerge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6767D" w:rsidRDefault="00D6767D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inserisce spontaneamente nel gruppo gioco</w:t>
            </w:r>
          </w:p>
          <w:p w:rsidR="001A5DBA" w:rsidRPr="00655992" w:rsidRDefault="001A5DBA" w:rsidP="006559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6767D" w:rsidRDefault="00D6767D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17" w:rsidRDefault="00222A17" w:rsidP="00EC6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35" w:rsidRDefault="00655992" w:rsidP="001A5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1A5DBA" w:rsidRDefault="001A5DBA" w:rsidP="00EC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959"/>
        <w:gridCol w:w="4357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1F6CD0" w:rsidTr="001F6CD0">
        <w:tc>
          <w:tcPr>
            <w:tcW w:w="959" w:type="dxa"/>
            <w:vMerge w:val="restart"/>
            <w:textDirection w:val="btLr"/>
          </w:tcPr>
          <w:p w:rsidR="001F6CD0" w:rsidRPr="00681956" w:rsidRDefault="001F6CD0" w:rsidP="006819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1F6CD0" w:rsidRPr="00681956" w:rsidRDefault="001F6CD0" w:rsidP="006819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 SOCIALI E CIVICHE, CONSAPEVOLEZZA ED ESPRESSIONE CULTURALE.</w:t>
            </w:r>
          </w:p>
        </w:tc>
        <w:tc>
          <w:tcPr>
            <w:tcW w:w="8788" w:type="dxa"/>
            <w:gridSpan w:val="9"/>
          </w:tcPr>
          <w:p w:rsidR="001F6CD0" w:rsidRPr="00681956" w:rsidRDefault="001F6CD0" w:rsidP="00D6767D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4"/>
                <w:szCs w:val="24"/>
              </w:rPr>
              <w:t>IL CORPO E IL MOVIMENTO (autonomia/motricità)</w:t>
            </w: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Possiede una buona coordinazione grosso-motoria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Impugna correttamente gli strumenti (matite, pennarelli, </w:t>
            </w:r>
            <w:proofErr w:type="spellStart"/>
            <w:r>
              <w:rPr>
                <w:rFonts w:ascii="Times New Roman" w:hAnsi="Times New Roman" w:cs="Times New Roman"/>
              </w:rPr>
              <w:t>forbici…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Controlla l’esecuzione del gesto grafico (taglia, piega, </w:t>
            </w:r>
            <w:proofErr w:type="spellStart"/>
            <w:r>
              <w:rPr>
                <w:rFonts w:ascii="Times New Roman" w:hAnsi="Times New Roman" w:cs="Times New Roman"/>
              </w:rPr>
              <w:t>infila…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 alle attività di gioco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Assume iniziative personali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cura di sé sia della propria persona che dell’igiene personale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 vestirsi e svestirsi da solo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E53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cura degli oggetti presenti nell’ambiente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coordina con gli altri nelle situazioni di gioco motorio e nelle attività manuali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Padroneggia </w:t>
            </w:r>
            <w:r w:rsidRPr="00655992">
              <w:rPr>
                <w:rFonts w:ascii="Times New Roman" w:hAnsi="Times New Roman" w:cs="Times New Roman"/>
              </w:rPr>
              <w:t xml:space="preserve">gli schemi motori di base (camminare, saltare, </w:t>
            </w:r>
            <w:proofErr w:type="spellStart"/>
            <w:r w:rsidRPr="00655992">
              <w:rPr>
                <w:rFonts w:ascii="Times New Roman" w:hAnsi="Times New Roman" w:cs="Times New Roman"/>
              </w:rPr>
              <w:t>rotolare…</w:t>
            </w:r>
            <w:proofErr w:type="spellEnd"/>
            <w:r w:rsidRPr="006559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Conosce</w:t>
            </w:r>
            <w:r>
              <w:rPr>
                <w:rFonts w:ascii="Times New Roman" w:hAnsi="Times New Roman" w:cs="Times New Roman"/>
              </w:rPr>
              <w:t xml:space="preserve"> e denomina</w:t>
            </w:r>
            <w:r w:rsidRPr="00655992">
              <w:rPr>
                <w:rFonts w:ascii="Times New Roman" w:hAnsi="Times New Roman" w:cs="Times New Roman"/>
              </w:rPr>
              <w:t xml:space="preserve"> le parti principali del proprio corpo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F6CD0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Riproduce in maniera adeguata all’età lo </w:t>
            </w:r>
            <w:r>
              <w:rPr>
                <w:rFonts w:ascii="Times New Roman" w:hAnsi="Times New Roman" w:cs="Times New Roman"/>
              </w:rPr>
              <w:lastRenderedPageBreak/>
              <w:t>schema corporeo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Tr="001F6CD0">
        <w:tc>
          <w:tcPr>
            <w:tcW w:w="959" w:type="dxa"/>
            <w:vMerge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A5DBA" w:rsidRPr="00655992" w:rsidRDefault="001F6CD0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orienta nello spazio</w:t>
            </w:r>
          </w:p>
        </w:tc>
        <w:tc>
          <w:tcPr>
            <w:tcW w:w="46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F6CD0" w:rsidRDefault="001F6CD0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DBA" w:rsidRDefault="001A5DBA" w:rsidP="001A5DBA">
      <w:pPr>
        <w:rPr>
          <w:rFonts w:ascii="Times New Roman" w:hAnsi="Times New Roman" w:cs="Times New Roman"/>
          <w:sz w:val="24"/>
          <w:szCs w:val="24"/>
        </w:rPr>
      </w:pPr>
    </w:p>
    <w:p w:rsidR="00655992" w:rsidRDefault="00655992" w:rsidP="001A5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1A5DBA" w:rsidRDefault="001A5DBA" w:rsidP="00EC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956"/>
        <w:gridCol w:w="4360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31A12" w:rsidTr="00D6767D">
        <w:tc>
          <w:tcPr>
            <w:tcW w:w="956" w:type="dxa"/>
            <w:vMerge w:val="restart"/>
            <w:textDirection w:val="btLr"/>
          </w:tcPr>
          <w:p w:rsidR="00D31A12" w:rsidRDefault="00D31A12" w:rsidP="001B4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1B4585" w:rsidRPr="001B4585" w:rsidRDefault="001B4585" w:rsidP="001B4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8791" w:type="dxa"/>
            <w:gridSpan w:val="9"/>
          </w:tcPr>
          <w:p w:rsidR="00D31A12" w:rsidRPr="001B4585" w:rsidRDefault="00D31A12" w:rsidP="00D6767D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81956"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MMAGINI, SUONI, COLORI (gestualità, arte, musica</w:t>
            </w: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A5DBA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Utilizza materiali e strumenti </w:t>
            </w:r>
            <w:r w:rsidR="001F6CD0">
              <w:rPr>
                <w:rFonts w:ascii="Times New Roman" w:hAnsi="Times New Roman" w:cs="Times New Roman"/>
                <w:sz w:val="24"/>
                <w:szCs w:val="24"/>
              </w:rPr>
              <w:t>in modo appropriato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esprime attraverso </w:t>
            </w:r>
            <w:r w:rsidR="001F6CD0">
              <w:rPr>
                <w:rFonts w:ascii="Times New Roman" w:hAnsi="Times New Roman" w:cs="Times New Roman"/>
                <w:sz w:val="24"/>
                <w:szCs w:val="24"/>
              </w:rPr>
              <w:t>il disegno, la pittura e le altre attività manipolative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F6CD0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Interpreta </w:t>
            </w:r>
            <w:r w:rsidR="001B4585">
              <w:rPr>
                <w:rFonts w:ascii="Times New Roman" w:hAnsi="Times New Roman" w:cs="Times New Roman"/>
                <w:sz w:val="24"/>
                <w:szCs w:val="24"/>
              </w:rPr>
              <w:t>semplici filastrocche e cantilene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Descrive e da significato ai propri elaborati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 interesse per l’ascolto della musica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Riproduce semplici battute ritmiche con mani e piedi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B4585">
              <w:rPr>
                <w:rFonts w:ascii="Times New Roman" w:hAnsi="Times New Roman" w:cs="Times New Roman"/>
                <w:sz w:val="24"/>
                <w:szCs w:val="24"/>
              </w:rPr>
              <w:t xml:space="preserve">onosce e denomina i colori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primari e derivati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Riproduce graficamente, in maniera adeguata all’età, esperienze vissute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3A" w:rsidTr="00D6767D">
        <w:tc>
          <w:tcPr>
            <w:tcW w:w="956" w:type="dxa"/>
            <w:vMerge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B433A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la drammatizzazione ed il gioco simbolico</w:t>
            </w:r>
          </w:p>
        </w:tc>
        <w:tc>
          <w:tcPr>
            <w:tcW w:w="46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3A" w:rsidTr="00D6767D">
        <w:tc>
          <w:tcPr>
            <w:tcW w:w="956" w:type="dxa"/>
            <w:vMerge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B433A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il rumore/suono e il silenzio/pausa</w:t>
            </w:r>
          </w:p>
        </w:tc>
        <w:tc>
          <w:tcPr>
            <w:tcW w:w="46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6767D">
        <w:tc>
          <w:tcPr>
            <w:tcW w:w="956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3B433A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E’interessato all’espressione drammatico teatrale e sonoro musicale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C35" w:rsidRDefault="00337C35" w:rsidP="001A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BA" w:rsidRDefault="001B4585" w:rsidP="00093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09357B" w:rsidRDefault="0009357B" w:rsidP="000935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1101"/>
        <w:gridCol w:w="4215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31A12" w:rsidTr="00337C35">
        <w:tc>
          <w:tcPr>
            <w:tcW w:w="1101" w:type="dxa"/>
            <w:vMerge w:val="restart"/>
            <w:textDirection w:val="btLr"/>
          </w:tcPr>
          <w:p w:rsidR="00D31A12" w:rsidRPr="0009357B" w:rsidRDefault="00D31A12" w:rsidP="00D676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57B">
              <w:rPr>
                <w:rFonts w:ascii="Times New Roman" w:hAnsi="Times New Roman" w:cs="Times New Roman"/>
                <w:b/>
                <w:sz w:val="16"/>
                <w:szCs w:val="16"/>
              </w:rPr>
              <w:t>COMPETENZE CHIAVE EUROPEE:</w:t>
            </w:r>
          </w:p>
          <w:p w:rsidR="00D31A12" w:rsidRDefault="001B4585" w:rsidP="00D676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7B">
              <w:rPr>
                <w:rFonts w:ascii="Times New Roman" w:hAnsi="Times New Roman" w:cs="Times New Roman"/>
                <w:b/>
                <w:sz w:val="16"/>
                <w:szCs w:val="16"/>
              </w:rPr>
              <w:t>COMUNICARE NELLA MADRELINGUA, COMUNICAZIONE NELLE LINGUE</w:t>
            </w:r>
            <w:r w:rsidR="00D31A12" w:rsidRPr="000935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646" w:type="dxa"/>
            <w:gridSpan w:val="9"/>
          </w:tcPr>
          <w:p w:rsidR="00D31A12" w:rsidRPr="001B4585" w:rsidRDefault="00D31A12" w:rsidP="00D6767D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B4585"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DISCORSI E LE PAROLE (linguistico espressivo</w:t>
            </w: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5DBA">
              <w:rPr>
                <w:rFonts w:ascii="Times New Roman" w:hAnsi="Times New Roman" w:cs="Times New Roman"/>
                <w:sz w:val="24"/>
                <w:szCs w:val="24"/>
              </w:rPr>
              <w:t>NIZIALE</w:t>
            </w:r>
          </w:p>
        </w:tc>
        <w:tc>
          <w:tcPr>
            <w:tcW w:w="2326" w:type="dxa"/>
            <w:gridSpan w:val="4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D31A12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3B433A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parole e discorsi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3A" w:rsidTr="00337C35">
        <w:tc>
          <w:tcPr>
            <w:tcW w:w="1101" w:type="dxa"/>
            <w:vMerge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B433A" w:rsidRDefault="00337C35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Esprime e comunica emozioni, sentimenti e argomentazioni</w:t>
            </w:r>
          </w:p>
        </w:tc>
        <w:tc>
          <w:tcPr>
            <w:tcW w:w="46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337C35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il linguaggio verbale come mezzo di interazione e per esprimere i propri bisogni ed il proprio vissuto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5" w:rsidTr="00337C35">
        <w:tc>
          <w:tcPr>
            <w:tcW w:w="1101" w:type="dxa"/>
            <w:vMerge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37C35" w:rsidRDefault="00337C35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 semplici frasi corrette</w:t>
            </w:r>
          </w:p>
        </w:tc>
        <w:tc>
          <w:tcPr>
            <w:tcW w:w="46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5" w:rsidTr="00337C35">
        <w:tc>
          <w:tcPr>
            <w:tcW w:w="1101" w:type="dxa"/>
            <w:vMerge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37C35" w:rsidRDefault="00337C35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 correttamente le parole</w:t>
            </w:r>
          </w:p>
        </w:tc>
        <w:tc>
          <w:tcPr>
            <w:tcW w:w="46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5" w:rsidTr="00337C35">
        <w:tc>
          <w:tcPr>
            <w:tcW w:w="1101" w:type="dxa"/>
            <w:vMerge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37C35" w:rsidRDefault="00337C35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Ascolta adulti e bambini</w:t>
            </w:r>
          </w:p>
        </w:tc>
        <w:tc>
          <w:tcPr>
            <w:tcW w:w="46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 in italiano o in una lingua madre (bambini stranieri)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3A" w:rsidTr="00337C35">
        <w:tc>
          <w:tcPr>
            <w:tcW w:w="1101" w:type="dxa"/>
            <w:vMerge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B433A" w:rsidRDefault="003B433A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la lingua italiana ma non la produce (bambini stranieri)</w:t>
            </w:r>
          </w:p>
        </w:tc>
        <w:tc>
          <w:tcPr>
            <w:tcW w:w="46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3A" w:rsidTr="00337C35">
        <w:tc>
          <w:tcPr>
            <w:tcW w:w="1101" w:type="dxa"/>
            <w:vMerge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B433A" w:rsidRDefault="003B433A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la presenza di lingue diverse</w:t>
            </w:r>
          </w:p>
        </w:tc>
        <w:tc>
          <w:tcPr>
            <w:tcW w:w="46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Ascolta e comprende fiabe, filastrocche e racconti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3B433A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i personaggi di una storia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3A" w:rsidTr="00337C35">
        <w:tc>
          <w:tcPr>
            <w:tcW w:w="1101" w:type="dxa"/>
            <w:vMerge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B433A" w:rsidRDefault="003B433A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Descrive e commenta immagini con le parole</w:t>
            </w:r>
          </w:p>
        </w:tc>
        <w:tc>
          <w:tcPr>
            <w:tcW w:w="46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B433A" w:rsidRDefault="003B433A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termini nuovi nel linguaggio quotidiano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parole, frasi semplici e consegne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337C35">
        <w:tc>
          <w:tcPr>
            <w:tcW w:w="1101" w:type="dxa"/>
            <w:vMerge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 correttamente i fonemi</w:t>
            </w:r>
          </w:p>
        </w:tc>
        <w:tc>
          <w:tcPr>
            <w:tcW w:w="46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BEA" w:rsidRDefault="00A37863" w:rsidP="0009357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tbl>
      <w:tblPr>
        <w:tblStyle w:val="Grigliatabella"/>
        <w:tblW w:w="9747" w:type="dxa"/>
        <w:tblLook w:val="04A0"/>
      </w:tblPr>
      <w:tblGrid>
        <w:gridCol w:w="956"/>
        <w:gridCol w:w="4360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681956" w:rsidTr="00D6767D">
        <w:tc>
          <w:tcPr>
            <w:tcW w:w="956" w:type="dxa"/>
            <w:vMerge w:val="restart"/>
            <w:textDirection w:val="btLr"/>
          </w:tcPr>
          <w:p w:rsidR="00681956" w:rsidRPr="00A37863" w:rsidRDefault="00681956" w:rsidP="00D676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63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681956" w:rsidRDefault="00681956" w:rsidP="00D676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COMPETENZE </w:t>
            </w:r>
            <w:proofErr w:type="spellStart"/>
            <w:r w:rsidR="00A3786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="00A3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BASE IN MATEMATICA, SCIENZE E TECNOLOGIE</w:t>
            </w:r>
          </w:p>
        </w:tc>
        <w:tc>
          <w:tcPr>
            <w:tcW w:w="8791" w:type="dxa"/>
            <w:gridSpan w:val="9"/>
          </w:tcPr>
          <w:p w:rsidR="00681956" w:rsidRPr="00A37863" w:rsidRDefault="00A37863" w:rsidP="00D6767D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63">
              <w:rPr>
                <w:rFonts w:ascii="Times New Roman" w:hAnsi="Times New Roman" w:cs="Times New Roman"/>
                <w:b/>
                <w:sz w:val="24"/>
                <w:szCs w:val="24"/>
              </w:rPr>
              <w:t>LA CONOSCENZA DEL MONDO (matematico/scientifico</w:t>
            </w:r>
            <w:r w:rsidR="00681956" w:rsidRPr="00A378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A5DBA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Esplora,manipola e osserva oggetti e materiali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Organizza il disegno in uno spazio dato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Dimostra concentrazione nel portare a termine il proprio lavoro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 e descrive diversi aspetti del mondo naturale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E’ curioso e dimostra interesse per piccoli esperimenti e/o esperienze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Rispetta gli elementi naturali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337C35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ipotesi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5" w:rsidTr="00D6767D">
        <w:tc>
          <w:tcPr>
            <w:tcW w:w="956" w:type="dxa"/>
            <w:vMerge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37C35" w:rsidRDefault="000A4BEA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Discrimina grandezze (piccolo, medio, grande/lungo, medio, corto/alto, medio, basso)</w:t>
            </w:r>
          </w:p>
        </w:tc>
        <w:tc>
          <w:tcPr>
            <w:tcW w:w="46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5" w:rsidTr="00D6767D">
        <w:tc>
          <w:tcPr>
            <w:tcW w:w="956" w:type="dxa"/>
            <w:vMerge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37C35" w:rsidRDefault="000A4BEA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e denomina le figure geometriche (cerchio, triangolo, quadrato)</w:t>
            </w:r>
          </w:p>
        </w:tc>
        <w:tc>
          <w:tcPr>
            <w:tcW w:w="46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37C35" w:rsidRDefault="00337C35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A4BEA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e discrimina il colore di diversi oggetti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A4BEA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Percepisce e riconosce le</w:t>
            </w:r>
            <w:r w:rsidR="0006477F">
              <w:rPr>
                <w:rFonts w:ascii="Times New Roman" w:hAnsi="Times New Roman" w:cs="Times New Roman"/>
                <w:sz w:val="24"/>
                <w:szCs w:val="24"/>
              </w:rPr>
              <w:t xml:space="preserve"> quantità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(poco/tanto, tutto/niente, uno/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due…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Raggruppa</w:t>
            </w:r>
            <w:r w:rsidR="000A4BEA">
              <w:rPr>
                <w:rFonts w:ascii="Times New Roman" w:hAnsi="Times New Roman" w:cs="Times New Roman"/>
                <w:sz w:val="24"/>
                <w:szCs w:val="24"/>
              </w:rPr>
              <w:t xml:space="preserve"> in base a criteri dati (colore, dimensione, forma, </w:t>
            </w:r>
            <w:proofErr w:type="spellStart"/>
            <w:r w:rsidR="000A4BEA">
              <w:rPr>
                <w:rFonts w:ascii="Times New Roman" w:hAnsi="Times New Roman" w:cs="Times New Roman"/>
                <w:sz w:val="24"/>
                <w:szCs w:val="24"/>
              </w:rPr>
              <w:t>proprietà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A4BEA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Colloca sé stesso e gli oggetti in relazione spaziale (dentro, fuori/sopra, sotto/alto, basso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D6767D">
        <w:tc>
          <w:tcPr>
            <w:tcW w:w="956" w:type="dxa"/>
            <w:vMerge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A4BEA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 le</w:t>
            </w:r>
            <w:r w:rsidR="0006477F">
              <w:rPr>
                <w:rFonts w:ascii="Times New Roman" w:hAnsi="Times New Roman" w:cs="Times New Roman"/>
                <w:sz w:val="24"/>
                <w:szCs w:val="24"/>
              </w:rPr>
              <w:t xml:space="preserve"> caratteristiche delle stagioni</w:t>
            </w:r>
          </w:p>
        </w:tc>
        <w:tc>
          <w:tcPr>
            <w:tcW w:w="46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D6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12" w:rsidRDefault="00D31A12" w:rsidP="0006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77F" w:rsidRDefault="0006477F" w:rsidP="0006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06477F" w:rsidRPr="0006477F" w:rsidRDefault="0006477F" w:rsidP="0006477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 xml:space="preserve">LEGENDA: LIVELLI </w:t>
      </w:r>
      <w:proofErr w:type="spellStart"/>
      <w:r w:rsidRPr="0006477F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06477F">
        <w:rPr>
          <w:rFonts w:ascii="Times New Roman" w:hAnsi="Times New Roman" w:cs="Times New Roman"/>
          <w:b/>
          <w:sz w:val="20"/>
          <w:szCs w:val="20"/>
        </w:rPr>
        <w:t xml:space="preserve"> APPRENDIMENTO</w:t>
      </w:r>
    </w:p>
    <w:p w:rsidR="0006477F" w:rsidRPr="0006477F" w:rsidRDefault="0006477F" w:rsidP="000647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>1</w:t>
      </w:r>
      <w:r w:rsidRPr="0006477F">
        <w:rPr>
          <w:rFonts w:ascii="Times New Roman" w:hAnsi="Times New Roman" w:cs="Times New Roman"/>
          <w:sz w:val="20"/>
          <w:szCs w:val="20"/>
        </w:rPr>
        <w:t xml:space="preserve"> – HA ANCORA BISOGNO DELL’AIUTO DELL’INSEGNANTE;</w:t>
      </w:r>
    </w:p>
    <w:p w:rsidR="0006477F" w:rsidRP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>2</w:t>
      </w:r>
      <w:r w:rsidRPr="0006477F">
        <w:rPr>
          <w:rFonts w:ascii="Times New Roman" w:hAnsi="Times New Roman" w:cs="Times New Roman"/>
          <w:sz w:val="20"/>
          <w:szCs w:val="20"/>
        </w:rPr>
        <w:t xml:space="preserve"> – IN AUTONOMIA PARZIALE O CON AIUTO VERBALE</w:t>
      </w:r>
    </w:p>
    <w:p w:rsidR="0006477F" w:rsidRP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>3</w:t>
      </w:r>
      <w:r w:rsidRPr="0006477F">
        <w:rPr>
          <w:rFonts w:ascii="Times New Roman" w:hAnsi="Times New Roman" w:cs="Times New Roman"/>
          <w:sz w:val="20"/>
          <w:szCs w:val="20"/>
        </w:rPr>
        <w:t xml:space="preserve"> – IN AUTONOMIA</w:t>
      </w: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Pr="0006477F">
        <w:rPr>
          <w:rFonts w:ascii="Times New Roman" w:hAnsi="Times New Roman" w:cs="Times New Roman"/>
          <w:sz w:val="20"/>
          <w:szCs w:val="20"/>
        </w:rPr>
        <w:t>– IN PIENA AUTONOMIA CON CREATIVITA´</w:t>
      </w: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 xml:space="preserve">FONTI </w:t>
      </w:r>
      <w:proofErr w:type="spellStart"/>
      <w:r w:rsidRPr="0006477F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0647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3A75">
        <w:rPr>
          <w:rFonts w:ascii="Times New Roman" w:hAnsi="Times New Roman" w:cs="Times New Roman"/>
          <w:b/>
          <w:sz w:val="20"/>
          <w:szCs w:val="20"/>
        </w:rPr>
        <w:t>LEGGITTIMAZIONE:</w:t>
      </w:r>
    </w:p>
    <w:p w:rsidR="0006477F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Indicazioni nazionali per il curricolo della scuola dell’infanzia ed il primo ciclo di istruzione, 2012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Indicazioni nazionali e nuovi scenari, 2017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Raccomandazioni del Consiglio dell’Unione Europea, 2018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insegnanti della sezione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Pr="0006477F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sectPr w:rsidR="00E33A75" w:rsidRPr="0006477F" w:rsidSect="00676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22A17"/>
    <w:rsid w:val="0006477F"/>
    <w:rsid w:val="0009357B"/>
    <w:rsid w:val="000A4BEA"/>
    <w:rsid w:val="001A5DBA"/>
    <w:rsid w:val="001B4585"/>
    <w:rsid w:val="001F6CD0"/>
    <w:rsid w:val="00222A17"/>
    <w:rsid w:val="00337C35"/>
    <w:rsid w:val="00381549"/>
    <w:rsid w:val="003B433A"/>
    <w:rsid w:val="00655992"/>
    <w:rsid w:val="00676150"/>
    <w:rsid w:val="00681956"/>
    <w:rsid w:val="008519C5"/>
    <w:rsid w:val="008E2EB1"/>
    <w:rsid w:val="00A37863"/>
    <w:rsid w:val="00D31A12"/>
    <w:rsid w:val="00D6767D"/>
    <w:rsid w:val="00E33A75"/>
    <w:rsid w:val="00E53ED0"/>
    <w:rsid w:val="00EC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sturcy g</dc:creator>
  <cp:lastModifiedBy>sturcy g</cp:lastModifiedBy>
  <cp:revision>3</cp:revision>
  <dcterms:created xsi:type="dcterms:W3CDTF">2022-09-14T15:44:00Z</dcterms:created>
  <dcterms:modified xsi:type="dcterms:W3CDTF">2022-09-14T16:10:00Z</dcterms:modified>
</cp:coreProperties>
</file>